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7FF3" w14:textId="11DF313E" w:rsidR="0030682C" w:rsidRDefault="007C63B3" w:rsidP="00456145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05C1716C" wp14:editId="7CC8C0D2">
            <wp:simplePos x="0" y="0"/>
            <wp:positionH relativeFrom="margin">
              <wp:posOffset>39370</wp:posOffset>
            </wp:positionH>
            <wp:positionV relativeFrom="page">
              <wp:posOffset>5408295</wp:posOffset>
            </wp:positionV>
            <wp:extent cx="2426970" cy="498475"/>
            <wp:effectExtent l="0" t="0" r="0" b="0"/>
            <wp:wrapTight wrapText="bothSides">
              <wp:wrapPolygon edited="0">
                <wp:start x="0" y="0"/>
                <wp:lineTo x="0" y="20637"/>
                <wp:lineTo x="21363" y="20637"/>
                <wp:lineTo x="2136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CE2496" wp14:editId="770A9993">
            <wp:simplePos x="0" y="0"/>
            <wp:positionH relativeFrom="margin">
              <wp:posOffset>2160905</wp:posOffset>
            </wp:positionH>
            <wp:positionV relativeFrom="page">
              <wp:posOffset>1350645</wp:posOffset>
            </wp:positionV>
            <wp:extent cx="3463290" cy="1948815"/>
            <wp:effectExtent l="0" t="0" r="3810" b="0"/>
            <wp:wrapTight wrapText="bothSides">
              <wp:wrapPolygon edited="0">
                <wp:start x="475" y="0"/>
                <wp:lineTo x="0" y="422"/>
                <wp:lineTo x="0" y="20692"/>
                <wp:lineTo x="238" y="21326"/>
                <wp:lineTo x="475" y="21326"/>
                <wp:lineTo x="21030" y="21326"/>
                <wp:lineTo x="21267" y="21326"/>
                <wp:lineTo x="21505" y="20692"/>
                <wp:lineTo x="21505" y="422"/>
                <wp:lineTo x="21030" y="0"/>
                <wp:lineTo x="475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F70776" wp14:editId="2EB60A58">
            <wp:simplePos x="0" y="0"/>
            <wp:positionH relativeFrom="column">
              <wp:posOffset>36830</wp:posOffset>
            </wp:positionH>
            <wp:positionV relativeFrom="page">
              <wp:posOffset>3108325</wp:posOffset>
            </wp:positionV>
            <wp:extent cx="5605780" cy="2357120"/>
            <wp:effectExtent l="0" t="0" r="0" b="5080"/>
            <wp:wrapTight wrapText="bothSides">
              <wp:wrapPolygon edited="0">
                <wp:start x="294" y="0"/>
                <wp:lineTo x="0" y="349"/>
                <wp:lineTo x="0" y="21297"/>
                <wp:lineTo x="294" y="21472"/>
                <wp:lineTo x="21213" y="21472"/>
                <wp:lineTo x="21507" y="21297"/>
                <wp:lineTo x="21507" y="349"/>
                <wp:lineTo x="21213" y="0"/>
                <wp:lineTo x="294" y="0"/>
              </wp:wrapPolygon>
            </wp:wrapTight>
            <wp:docPr id="5" name="Bilde 5" descr="Et bilde som inneholder tre, gress, utendørs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re, gress, utendørs, plant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39"/>
                    <a:stretch/>
                  </pic:blipFill>
                  <pic:spPr bwMode="auto">
                    <a:xfrm>
                      <a:off x="0" y="0"/>
                      <a:ext cx="5605780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4DB31C" wp14:editId="7601C19F">
            <wp:simplePos x="0" y="0"/>
            <wp:positionH relativeFrom="margin">
              <wp:align>left</wp:align>
            </wp:positionH>
            <wp:positionV relativeFrom="page">
              <wp:posOffset>1340485</wp:posOffset>
            </wp:positionV>
            <wp:extent cx="2319020" cy="2018665"/>
            <wp:effectExtent l="0" t="0" r="5080" b="635"/>
            <wp:wrapTight wrapText="bothSides">
              <wp:wrapPolygon edited="0">
                <wp:start x="710" y="0"/>
                <wp:lineTo x="0" y="408"/>
                <wp:lineTo x="0" y="21199"/>
                <wp:lineTo x="710" y="21403"/>
                <wp:lineTo x="20760" y="21403"/>
                <wp:lineTo x="21470" y="21199"/>
                <wp:lineTo x="21470" y="408"/>
                <wp:lineTo x="20760" y="0"/>
                <wp:lineTo x="710" y="0"/>
              </wp:wrapPolygon>
            </wp:wrapTight>
            <wp:docPr id="4" name="Bilde 4" descr="Et bilde som inneholder utendørs, ky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ky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44" b="918"/>
                    <a:stretch/>
                  </pic:blipFill>
                  <pic:spPr bwMode="auto">
                    <a:xfrm>
                      <a:off x="0" y="0"/>
                      <a:ext cx="2319020" cy="201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8F481" w14:textId="4CAFDDDC" w:rsidR="00456145" w:rsidRDefault="00456145" w:rsidP="00456145">
      <w:pPr>
        <w:rPr>
          <w:rFonts w:eastAsia="Times New Roman"/>
        </w:rPr>
      </w:pPr>
      <w:r>
        <w:rPr>
          <w:rFonts w:eastAsia="Times New Roman"/>
        </w:rPr>
        <w:t>​</w:t>
      </w:r>
    </w:p>
    <w:p w14:paraId="1993AA7A" w14:textId="77777777" w:rsidR="007C63B3" w:rsidRDefault="007C63B3" w:rsidP="00456145">
      <w:pPr>
        <w:rPr>
          <w:rFonts w:eastAsia="Times New Roman"/>
        </w:rPr>
      </w:pPr>
    </w:p>
    <w:p w14:paraId="342A81AC" w14:textId="637E7E99" w:rsidR="002F5F64" w:rsidRPr="0030682C" w:rsidRDefault="002F5F64">
      <w:pPr>
        <w:rPr>
          <w:rFonts w:ascii="Baar Philos" w:hAnsi="Baar Philos"/>
          <w:b/>
          <w:bCs/>
          <w:sz w:val="40"/>
          <w:szCs w:val="40"/>
        </w:rPr>
      </w:pPr>
      <w:r w:rsidRPr="0030682C">
        <w:rPr>
          <w:rFonts w:ascii="Baar Philos" w:hAnsi="Baar Philos"/>
          <w:b/>
          <w:bCs/>
          <w:sz w:val="40"/>
          <w:szCs w:val="40"/>
        </w:rPr>
        <w:t>Steinerskolen i Kristiansand søker daglig leder</w:t>
      </w:r>
    </w:p>
    <w:p w14:paraId="6A5E8C1D" w14:textId="0F4E7DF7" w:rsidR="00826C85" w:rsidRPr="00310615" w:rsidRDefault="00826C85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310615">
        <w:rPr>
          <w:rFonts w:asciiTheme="majorHAnsi" w:hAnsiTheme="majorHAnsi" w:cstheme="majorHAnsi"/>
          <w:sz w:val="28"/>
          <w:szCs w:val="28"/>
        </w:rPr>
        <w:t>Stillingen er et engasjement på 4 års åremål med mulighet for forlengelse</w:t>
      </w:r>
      <w:r w:rsidR="00456145">
        <w:rPr>
          <w:rFonts w:asciiTheme="majorHAnsi" w:hAnsiTheme="majorHAnsi" w:cstheme="majorHAnsi"/>
          <w:sz w:val="28"/>
          <w:szCs w:val="28"/>
        </w:rPr>
        <w:t>.</w:t>
      </w:r>
    </w:p>
    <w:p w14:paraId="0DD737F7" w14:textId="07CFF174" w:rsidR="00826C85" w:rsidRPr="00310615" w:rsidRDefault="00826C85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310615">
        <w:rPr>
          <w:rFonts w:asciiTheme="majorHAnsi" w:hAnsiTheme="majorHAnsi" w:cstheme="majorHAnsi"/>
          <w:sz w:val="28"/>
          <w:szCs w:val="28"/>
        </w:rPr>
        <w:t xml:space="preserve">100 % </w:t>
      </w:r>
      <w:r w:rsidR="003D57ED" w:rsidRPr="00310615">
        <w:rPr>
          <w:rFonts w:asciiTheme="majorHAnsi" w:hAnsiTheme="majorHAnsi" w:cstheme="majorHAnsi"/>
          <w:sz w:val="28"/>
          <w:szCs w:val="28"/>
        </w:rPr>
        <w:t>heltid. Arbeidsgiver er Stiftelsen Steinerskolen i Kristiansand</w:t>
      </w:r>
      <w:r w:rsidR="00456145">
        <w:rPr>
          <w:rFonts w:asciiTheme="majorHAnsi" w:hAnsiTheme="majorHAnsi" w:cstheme="majorHAnsi"/>
          <w:sz w:val="28"/>
          <w:szCs w:val="28"/>
        </w:rPr>
        <w:t>.</w:t>
      </w:r>
    </w:p>
    <w:p w14:paraId="0B2C3C42" w14:textId="77777777" w:rsidR="002F5F64" w:rsidRPr="00310615" w:rsidRDefault="002F5F64" w:rsidP="00310615">
      <w:pPr>
        <w:pStyle w:val="Ingenmellomrom"/>
        <w:rPr>
          <w:rFonts w:asciiTheme="majorHAnsi" w:eastAsia="Times New Roman" w:hAnsiTheme="majorHAnsi" w:cstheme="majorHAnsi"/>
          <w:color w:val="2E2E2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E2E2E"/>
          <w:sz w:val="28"/>
          <w:szCs w:val="28"/>
          <w:lang w:eastAsia="nb-NO"/>
        </w:rPr>
        <w:t>Steinerskolen i Kristiansand er et pedagogisk alternativ med allsidig undervisning som setter kunnskap i sammenheng.</w:t>
      </w:r>
    </w:p>
    <w:p w14:paraId="1012E460" w14:textId="07216942" w:rsidR="002F5F64" w:rsidRPr="00310615" w:rsidRDefault="002F5F64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529B2DF7" w14:textId="3C9A3844" w:rsidR="0030682C" w:rsidRDefault="002F5F64" w:rsidP="0030682C">
      <w:pPr>
        <w:rPr>
          <w:rStyle w:val="Hyperkobling"/>
        </w:rPr>
      </w:pPr>
      <w:r w:rsidRPr="00310615">
        <w:rPr>
          <w:rFonts w:asciiTheme="majorHAnsi" w:hAnsiTheme="majorHAnsi" w:cstheme="majorHAnsi"/>
          <w:sz w:val="28"/>
          <w:szCs w:val="28"/>
        </w:rPr>
        <w:t xml:space="preserve">Høsten 1992 startet skolen opp med sin første klasse. </w:t>
      </w:r>
      <w:r w:rsidR="00C457BF">
        <w:rPr>
          <w:rFonts w:asciiTheme="majorHAnsi" w:hAnsiTheme="majorHAnsi" w:cstheme="majorHAnsi"/>
          <w:sz w:val="28"/>
          <w:szCs w:val="28"/>
        </w:rPr>
        <w:t>Den</w:t>
      </w:r>
      <w:r w:rsidRPr="00310615">
        <w:rPr>
          <w:rFonts w:asciiTheme="majorHAnsi" w:hAnsiTheme="majorHAnsi" w:cstheme="majorHAnsi"/>
          <w:sz w:val="28"/>
          <w:szCs w:val="28"/>
        </w:rPr>
        <w:t xml:space="preserve"> ligger på Lund i Kristiansand</w:t>
      </w:r>
      <w:r w:rsidR="00C457BF">
        <w:rPr>
          <w:rFonts w:asciiTheme="majorHAnsi" w:hAnsiTheme="majorHAnsi" w:cstheme="majorHAnsi"/>
          <w:sz w:val="28"/>
          <w:szCs w:val="28"/>
        </w:rPr>
        <w:t xml:space="preserve"> med g</w:t>
      </w:r>
      <w:r w:rsidRPr="00310615">
        <w:rPr>
          <w:rFonts w:asciiTheme="majorHAnsi" w:hAnsiTheme="majorHAnsi" w:cstheme="majorHAnsi"/>
          <w:sz w:val="28"/>
          <w:szCs w:val="28"/>
        </w:rPr>
        <w:t xml:space="preserve">åavstand til både skog og sjø. Skolen er en grunnskole med klasser på alle trinn. Høsten 2022 </w:t>
      </w:r>
      <w:r w:rsidR="00C457BF">
        <w:rPr>
          <w:rFonts w:asciiTheme="majorHAnsi" w:hAnsiTheme="majorHAnsi" w:cstheme="majorHAnsi"/>
          <w:sz w:val="28"/>
          <w:szCs w:val="28"/>
        </w:rPr>
        <w:t xml:space="preserve">er det </w:t>
      </w:r>
      <w:r w:rsidRPr="00310615">
        <w:rPr>
          <w:rFonts w:asciiTheme="majorHAnsi" w:hAnsiTheme="majorHAnsi" w:cstheme="majorHAnsi"/>
          <w:sz w:val="28"/>
          <w:szCs w:val="28"/>
        </w:rPr>
        <w:t>ca</w:t>
      </w:r>
      <w:r w:rsidR="00C457BF">
        <w:rPr>
          <w:rFonts w:asciiTheme="majorHAnsi" w:hAnsiTheme="majorHAnsi" w:cstheme="majorHAnsi"/>
          <w:sz w:val="28"/>
          <w:szCs w:val="28"/>
        </w:rPr>
        <w:t>.</w:t>
      </w:r>
      <w:r w:rsidRPr="00310615">
        <w:rPr>
          <w:rFonts w:asciiTheme="majorHAnsi" w:hAnsiTheme="majorHAnsi" w:cstheme="majorHAnsi"/>
          <w:sz w:val="28"/>
          <w:szCs w:val="28"/>
        </w:rPr>
        <w:t xml:space="preserve"> 100</w:t>
      </w:r>
      <w:r w:rsidR="00C457BF">
        <w:rPr>
          <w:rFonts w:asciiTheme="majorHAnsi" w:hAnsiTheme="majorHAnsi" w:cstheme="majorHAnsi"/>
          <w:sz w:val="28"/>
          <w:szCs w:val="28"/>
        </w:rPr>
        <w:t xml:space="preserve"> elever</w:t>
      </w:r>
      <w:r w:rsidRPr="00310615">
        <w:rPr>
          <w:rFonts w:asciiTheme="majorHAnsi" w:hAnsiTheme="majorHAnsi" w:cstheme="majorHAnsi"/>
          <w:sz w:val="28"/>
          <w:szCs w:val="28"/>
        </w:rPr>
        <w:t xml:space="preserve"> og 31 ansatte</w:t>
      </w:r>
      <w:r w:rsidR="00B538FE" w:rsidRPr="00310615">
        <w:rPr>
          <w:rFonts w:asciiTheme="majorHAnsi" w:hAnsiTheme="majorHAnsi" w:cstheme="majorHAnsi"/>
          <w:sz w:val="28"/>
          <w:szCs w:val="28"/>
        </w:rPr>
        <w:t xml:space="preserve"> Skolen drives etter Rudolf Steiners pedagogiske impulser. Steinerskolen har et langsiktig mål om å skape en livslang motivasjon for læring gjennom engasjement, nysgjerrighet og undring.</w:t>
      </w:r>
      <w:r w:rsidR="0030682C">
        <w:rPr>
          <w:rFonts w:asciiTheme="majorHAnsi" w:hAnsiTheme="majorHAnsi" w:cstheme="majorHAnsi"/>
          <w:sz w:val="28"/>
          <w:szCs w:val="28"/>
        </w:rPr>
        <w:tab/>
        <w:t xml:space="preserve"> </w:t>
      </w:r>
      <w:hyperlink r:id="rId12" w:history="1">
        <w:r w:rsidR="0030682C" w:rsidRPr="00234E01">
          <w:rPr>
            <w:rStyle w:val="Hyperkobling"/>
          </w:rPr>
          <w:t>https://www.steinerkrs.no/</w:t>
        </w:r>
      </w:hyperlink>
    </w:p>
    <w:p w14:paraId="036D6BD6" w14:textId="77777777" w:rsidR="007C63B3" w:rsidRPr="0030682C" w:rsidRDefault="007C63B3" w:rsidP="0030682C">
      <w:pPr>
        <w:rPr>
          <w:rFonts w:asciiTheme="majorHAnsi" w:hAnsiTheme="majorHAnsi" w:cstheme="majorHAnsi"/>
          <w:sz w:val="28"/>
          <w:szCs w:val="28"/>
        </w:rPr>
      </w:pPr>
    </w:p>
    <w:p w14:paraId="37972E23" w14:textId="0CC84016" w:rsidR="002F5F64" w:rsidRPr="00310615" w:rsidRDefault="002F5F64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794F40D0" w14:textId="1B8EB90D" w:rsidR="00B538FE" w:rsidRPr="00310615" w:rsidRDefault="00B538FE" w:rsidP="00310615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 w:rsidRPr="00310615">
        <w:rPr>
          <w:rFonts w:asciiTheme="majorHAnsi" w:hAnsiTheme="majorHAnsi" w:cstheme="majorHAnsi"/>
          <w:b/>
          <w:bCs/>
          <w:sz w:val="28"/>
          <w:szCs w:val="28"/>
        </w:rPr>
        <w:lastRenderedPageBreak/>
        <w:t>Arbeidsoppgaver:</w:t>
      </w:r>
    </w:p>
    <w:p w14:paraId="074E14CF" w14:textId="40493702" w:rsidR="00310615" w:rsidRDefault="00B538FE" w:rsidP="00456145">
      <w:pPr>
        <w:pStyle w:val="Ingenmellomrom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310615">
        <w:rPr>
          <w:rFonts w:asciiTheme="majorHAnsi" w:hAnsiTheme="majorHAnsi" w:cstheme="majorHAnsi"/>
          <w:sz w:val="28"/>
          <w:szCs w:val="28"/>
        </w:rPr>
        <w:t xml:space="preserve">Ansvar for </w:t>
      </w:r>
      <w:r w:rsidR="00C457BF">
        <w:rPr>
          <w:rFonts w:asciiTheme="majorHAnsi" w:hAnsiTheme="majorHAnsi" w:cstheme="majorHAnsi"/>
          <w:sz w:val="28"/>
          <w:szCs w:val="28"/>
        </w:rPr>
        <w:t xml:space="preserve">den </w:t>
      </w:r>
      <w:r w:rsidRPr="00310615">
        <w:rPr>
          <w:rFonts w:asciiTheme="majorHAnsi" w:hAnsiTheme="majorHAnsi" w:cstheme="majorHAnsi"/>
          <w:sz w:val="28"/>
          <w:szCs w:val="28"/>
        </w:rPr>
        <w:t>daglige administrative og pedagogiske ledelsen av skolen</w:t>
      </w:r>
      <w:r w:rsidR="00456145">
        <w:rPr>
          <w:rFonts w:asciiTheme="majorHAnsi" w:hAnsiTheme="majorHAnsi" w:cstheme="majorHAnsi"/>
          <w:sz w:val="28"/>
          <w:szCs w:val="28"/>
        </w:rPr>
        <w:t xml:space="preserve"> i tråd med de retningslinjer og pålegg som styret i stiftelsen gir.</w:t>
      </w:r>
    </w:p>
    <w:p w14:paraId="4D5DF7F8" w14:textId="176561C1" w:rsidR="00B538FE" w:rsidRDefault="00310615" w:rsidP="00456145">
      <w:pPr>
        <w:pStyle w:val="Ingenmellomrom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Ansvar for </w:t>
      </w:r>
      <w:r w:rsidR="00B538FE" w:rsidRPr="00310615">
        <w:rPr>
          <w:rFonts w:asciiTheme="majorHAnsi" w:hAnsiTheme="majorHAnsi" w:cstheme="majorHAnsi"/>
          <w:sz w:val="28"/>
          <w:szCs w:val="28"/>
        </w:rPr>
        <w:t>pedagogisk utviklingsarbeid.</w:t>
      </w:r>
    </w:p>
    <w:p w14:paraId="2A542CAD" w14:textId="36B9215C" w:rsidR="00310615" w:rsidRPr="00310615" w:rsidRDefault="00310615" w:rsidP="00456145">
      <w:pPr>
        <w:pStyle w:val="Ingenmellomrom"/>
        <w:numPr>
          <w:ilvl w:val="0"/>
          <w:numId w:val="11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Lede og utvikle en ledergruppe som støtter og utfordrer ansatte og elever</w:t>
      </w:r>
      <w:r w:rsidR="00C457BF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</w:t>
      </w:r>
      <w:r w:rsidR="00C457BF"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>og et godt samarbeide med foreldreforeningen (FAU)</w:t>
      </w:r>
    </w:p>
    <w:p w14:paraId="53B62751" w14:textId="77777777" w:rsidR="00B538FE" w:rsidRPr="00310615" w:rsidRDefault="00B538FE" w:rsidP="00456145">
      <w:pPr>
        <w:pStyle w:val="Ingenmellomrom"/>
        <w:numPr>
          <w:ilvl w:val="0"/>
          <w:numId w:val="11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Bygge og utvikle skolen som en profesjonell organisasjon med et klart læringsoppdrag og et godt omdømme</w:t>
      </w:r>
    </w:p>
    <w:p w14:paraId="7D15B593" w14:textId="3119D866" w:rsidR="00B538FE" w:rsidRPr="00310615" w:rsidRDefault="00B538FE" w:rsidP="00456145">
      <w:pPr>
        <w:pStyle w:val="Ingenmellomrom"/>
        <w:numPr>
          <w:ilvl w:val="0"/>
          <w:numId w:val="11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Skoleutviklingsarbeid</w:t>
      </w:r>
      <w:r w:rsidR="00F608D5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i samarbeid med </w:t>
      </w:r>
      <w:r w:rsidR="00C457BF"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lærerkollegiet og </w:t>
      </w:r>
      <w:r w:rsidR="00F608D5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eksterne aktører </w:t>
      </w:r>
    </w:p>
    <w:p w14:paraId="16C13F2D" w14:textId="714680F9" w:rsidR="00F608D5" w:rsidRPr="00310615" w:rsidRDefault="00F608D5" w:rsidP="00456145">
      <w:pPr>
        <w:pStyle w:val="Ingenmellomrom"/>
        <w:numPr>
          <w:ilvl w:val="0"/>
          <w:numId w:val="11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Ansvar for drift og utvikling av skolen i henhold til lovverket for privatskoler og stiftelser og i tråd med steinerskolens lærerplaner.</w:t>
      </w:r>
    </w:p>
    <w:p w14:paraId="668C768D" w14:textId="2BC77329" w:rsidR="00F608D5" w:rsidRPr="00310615" w:rsidRDefault="00B538FE" w:rsidP="00456145">
      <w:pPr>
        <w:pStyle w:val="Ingenmellomrom"/>
        <w:numPr>
          <w:ilvl w:val="0"/>
          <w:numId w:val="11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Videreutvikle et godt og trivelig arbeids- og læringsmiljø</w:t>
      </w:r>
      <w:r w:rsidR="00F608D5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og personalansvar</w:t>
      </w:r>
    </w:p>
    <w:p w14:paraId="00ACBA2A" w14:textId="4A69BDBF" w:rsidR="00B538FE" w:rsidRPr="00310615" w:rsidRDefault="00B538FE" w:rsidP="00456145">
      <w:pPr>
        <w:pStyle w:val="Ingenmellomrom"/>
        <w:numPr>
          <w:ilvl w:val="0"/>
          <w:numId w:val="11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Ha ansvar innenfor eget fullmaktsområde, sørge for </w:t>
      </w:r>
      <w:r w:rsid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best mulig </w:t>
      </w: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ressursutnyttelse ut fra mål og forventninger, samt samarbeid med foreldre og skolens</w:t>
      </w:r>
      <w:r w:rsidR="00F608D5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ulike</w:t>
      </w: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rådsorgan</w:t>
      </w:r>
      <w:r w:rsidR="00C457BF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er</w:t>
      </w:r>
    </w:p>
    <w:p w14:paraId="2BBCF794" w14:textId="0B72B7D2" w:rsidR="00F608D5" w:rsidRPr="00310615" w:rsidRDefault="00F608D5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4B02989A" w14:textId="285358F9" w:rsidR="00F608D5" w:rsidRPr="00310615" w:rsidRDefault="00F608D5" w:rsidP="00310615">
      <w:pPr>
        <w:pStyle w:val="Ingenmellomrom"/>
        <w:rPr>
          <w:rFonts w:asciiTheme="majorHAnsi" w:eastAsia="Times New Roman" w:hAnsiTheme="majorHAnsi" w:cstheme="majorHAnsi"/>
          <w:b/>
          <w:bCs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b/>
          <w:bCs/>
          <w:color w:val="26253E"/>
          <w:sz w:val="28"/>
          <w:szCs w:val="28"/>
          <w:lang w:eastAsia="nb-NO"/>
        </w:rPr>
        <w:t>Kvalifikasjoner</w:t>
      </w:r>
    </w:p>
    <w:p w14:paraId="19CFF5B9" w14:textId="0F218AA0" w:rsidR="0030682C" w:rsidRDefault="00310615" w:rsidP="0030682C">
      <w:pPr>
        <w:pStyle w:val="Ingenmellomrom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F608D5" w:rsidRPr="00310615">
        <w:rPr>
          <w:rFonts w:asciiTheme="majorHAnsi" w:hAnsiTheme="majorHAnsi" w:cstheme="majorHAnsi"/>
          <w:sz w:val="28"/>
          <w:szCs w:val="28"/>
        </w:rPr>
        <w:t xml:space="preserve">teinerpedagogisk forankring </w:t>
      </w:r>
      <w:r w:rsidR="0030682C">
        <w:rPr>
          <w:rFonts w:asciiTheme="majorHAnsi" w:hAnsiTheme="majorHAnsi" w:cstheme="majorHAnsi"/>
          <w:sz w:val="28"/>
          <w:szCs w:val="28"/>
        </w:rPr>
        <w:t>og pedagogisk kompetanse</w:t>
      </w:r>
    </w:p>
    <w:p w14:paraId="14CFE422" w14:textId="3880B534" w:rsidR="00C457BF" w:rsidRPr="00F4030C" w:rsidRDefault="00C457BF" w:rsidP="0030682C">
      <w:pPr>
        <w:pStyle w:val="Ingenmellomrom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F4030C">
        <w:rPr>
          <w:rFonts w:asciiTheme="majorHAnsi" w:hAnsiTheme="majorHAnsi" w:cstheme="majorHAnsi"/>
          <w:sz w:val="28"/>
          <w:szCs w:val="28"/>
        </w:rPr>
        <w:t>Erfaring som Steinerpedagog og med interesse og erfaringer med samarbeid og ledelse</w:t>
      </w:r>
    </w:p>
    <w:p w14:paraId="610DD773" w14:textId="4F21A75E" w:rsidR="00F324AC" w:rsidRPr="00310615" w:rsidRDefault="00310615" w:rsidP="00456145">
      <w:pPr>
        <w:pStyle w:val="Ingenmellomrom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="00F324AC" w:rsidRPr="00310615">
        <w:rPr>
          <w:rFonts w:asciiTheme="majorHAnsi" w:hAnsiTheme="majorHAnsi" w:cstheme="majorHAnsi"/>
          <w:sz w:val="28"/>
          <w:szCs w:val="28"/>
        </w:rPr>
        <w:t>vne til å skape godt samspill med medarbeidere, foresatte og elever</w:t>
      </w:r>
    </w:p>
    <w:p w14:paraId="048847DB" w14:textId="517B1ECA" w:rsidR="00F324AC" w:rsidRPr="00310615" w:rsidRDefault="00310615" w:rsidP="00456145">
      <w:pPr>
        <w:pStyle w:val="Ingenmellomrom"/>
        <w:numPr>
          <w:ilvl w:val="0"/>
          <w:numId w:val="10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G</w:t>
      </w:r>
      <w:r w:rsidR="00F324AC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ode kommunikasjonsferdigheter</w:t>
      </w:r>
    </w:p>
    <w:p w14:paraId="4405C9B4" w14:textId="57776382" w:rsidR="0030682C" w:rsidRPr="0030682C" w:rsidRDefault="0030682C" w:rsidP="0030682C">
      <w:pPr>
        <w:pStyle w:val="Ingenmellomrom"/>
        <w:numPr>
          <w:ilvl w:val="0"/>
          <w:numId w:val="10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God økonomiforståelse</w:t>
      </w:r>
    </w:p>
    <w:p w14:paraId="1E642934" w14:textId="100910AE" w:rsidR="00F608D5" w:rsidRDefault="00310615" w:rsidP="00456145">
      <w:pPr>
        <w:pStyle w:val="Ingenmellomrom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</w:t>
      </w:r>
      <w:r w:rsidR="00F608D5" w:rsidRPr="00310615">
        <w:rPr>
          <w:rFonts w:asciiTheme="majorHAnsi" w:hAnsiTheme="majorHAnsi" w:cstheme="majorHAnsi"/>
          <w:sz w:val="28"/>
          <w:szCs w:val="28"/>
        </w:rPr>
        <w:t>unnskaper om skolens egne vedtekter og det offentlige lovgrunnlaget som gjelder for godkjennelsen av skolen</w:t>
      </w:r>
    </w:p>
    <w:p w14:paraId="46D199AF" w14:textId="77777777" w:rsidR="00F4030C" w:rsidRPr="00310615" w:rsidRDefault="00F4030C" w:rsidP="00F4030C">
      <w:pPr>
        <w:pStyle w:val="Ingenmellomrom"/>
        <w:ind w:left="720"/>
        <w:rPr>
          <w:rFonts w:asciiTheme="majorHAnsi" w:hAnsiTheme="majorHAnsi" w:cstheme="majorHAnsi"/>
          <w:sz w:val="28"/>
          <w:szCs w:val="28"/>
        </w:rPr>
      </w:pPr>
    </w:p>
    <w:p w14:paraId="7BF48443" w14:textId="465FC395" w:rsidR="007B69DC" w:rsidRPr="0030682C" w:rsidRDefault="007B69DC" w:rsidP="0030682C">
      <w:pPr>
        <w:pStyle w:val="Ingenmellomrom"/>
        <w:ind w:left="360"/>
        <w:rPr>
          <w:rFonts w:asciiTheme="majorHAnsi" w:hAnsiTheme="majorHAnsi" w:cstheme="majorHAnsi"/>
          <w:b/>
          <w:bCs/>
          <w:color w:val="26253E"/>
          <w:sz w:val="28"/>
          <w:szCs w:val="28"/>
          <w:shd w:val="clear" w:color="auto" w:fill="FFFFFF"/>
        </w:rPr>
      </w:pPr>
      <w:r w:rsidRPr="0030682C">
        <w:rPr>
          <w:rFonts w:asciiTheme="majorHAnsi" w:hAnsiTheme="majorHAnsi" w:cstheme="majorHAnsi"/>
          <w:b/>
          <w:bCs/>
          <w:color w:val="26253E"/>
          <w:sz w:val="28"/>
          <w:szCs w:val="28"/>
          <w:shd w:val="clear" w:color="auto" w:fill="FFFFFF"/>
        </w:rPr>
        <w:t>Personlig egnethet vil bli tillagt stor vekt</w:t>
      </w:r>
    </w:p>
    <w:p w14:paraId="62DF1214" w14:textId="77777777" w:rsidR="00310615" w:rsidRPr="00310615" w:rsidRDefault="00310615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29A82D0D" w14:textId="146B72D6" w:rsidR="00857321" w:rsidRPr="00310615" w:rsidRDefault="00857321" w:rsidP="00310615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 w:rsidRPr="00310615">
        <w:rPr>
          <w:rFonts w:asciiTheme="majorHAnsi" w:hAnsiTheme="majorHAnsi" w:cstheme="majorHAnsi"/>
          <w:b/>
          <w:bCs/>
          <w:sz w:val="28"/>
          <w:szCs w:val="28"/>
        </w:rPr>
        <w:t>Ønsket kvalifikasjoner</w:t>
      </w:r>
    </w:p>
    <w:p w14:paraId="79212E04" w14:textId="0CC4EE76" w:rsidR="00857321" w:rsidRPr="00310615" w:rsidRDefault="00310615" w:rsidP="00456145">
      <w:pPr>
        <w:pStyle w:val="Ingenmellomrom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857321" w:rsidRPr="00310615">
        <w:rPr>
          <w:rFonts w:asciiTheme="majorHAnsi" w:hAnsiTheme="majorHAnsi" w:cstheme="majorHAnsi"/>
          <w:sz w:val="28"/>
          <w:szCs w:val="28"/>
        </w:rPr>
        <w:t>rientert i det politiske landskapet</w:t>
      </w:r>
    </w:p>
    <w:p w14:paraId="507376EC" w14:textId="3C4C921C" w:rsidR="00857321" w:rsidRDefault="00310615" w:rsidP="00456145">
      <w:pPr>
        <w:pStyle w:val="Ingenmellomrom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</w:t>
      </w:r>
      <w:r w:rsidR="00857321" w:rsidRPr="00310615">
        <w:rPr>
          <w:rFonts w:asciiTheme="majorHAnsi" w:hAnsiTheme="majorHAnsi" w:cstheme="majorHAnsi"/>
          <w:sz w:val="28"/>
          <w:szCs w:val="28"/>
        </w:rPr>
        <w:t>aglig oppdatert i aktuelle debatter om pedagogikk og skoleutvikling</w:t>
      </w:r>
    </w:p>
    <w:p w14:paraId="608E0A8C" w14:textId="3EBC5DD4" w:rsidR="00C457BF" w:rsidRPr="00F4030C" w:rsidRDefault="00C457BF" w:rsidP="00456145">
      <w:pPr>
        <w:pStyle w:val="Ingenmellomrom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F4030C">
        <w:rPr>
          <w:rFonts w:asciiTheme="majorHAnsi" w:hAnsiTheme="majorHAnsi" w:cstheme="majorHAnsi"/>
          <w:sz w:val="28"/>
          <w:szCs w:val="28"/>
        </w:rPr>
        <w:t>Undervisningserfaring</w:t>
      </w:r>
    </w:p>
    <w:p w14:paraId="34DC3FC4" w14:textId="08340E40" w:rsidR="007B69DC" w:rsidRPr="00310615" w:rsidRDefault="007B69DC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1C9B24A9" w14:textId="77777777" w:rsidR="007B69DC" w:rsidRPr="00310615" w:rsidRDefault="007B69DC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599CFDA9" w14:textId="5F0D4EF6" w:rsidR="00F324AC" w:rsidRPr="00310615" w:rsidRDefault="00F324AC" w:rsidP="00310615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 w:rsidRPr="00310615">
        <w:rPr>
          <w:rFonts w:asciiTheme="majorHAnsi" w:hAnsiTheme="majorHAnsi" w:cstheme="majorHAnsi"/>
          <w:b/>
          <w:bCs/>
          <w:sz w:val="28"/>
          <w:szCs w:val="28"/>
        </w:rPr>
        <w:t>Utdanningsnivå</w:t>
      </w:r>
    </w:p>
    <w:p w14:paraId="04EC8148" w14:textId="441000EF" w:rsidR="00F324AC" w:rsidRDefault="00857321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310615">
        <w:rPr>
          <w:rFonts w:asciiTheme="majorHAnsi" w:hAnsiTheme="majorHAnsi" w:cstheme="majorHAnsi"/>
          <w:sz w:val="28"/>
          <w:szCs w:val="28"/>
        </w:rPr>
        <w:t>Høyskole/universitet utdannelse</w:t>
      </w:r>
    </w:p>
    <w:p w14:paraId="3500AC16" w14:textId="75D6AAF8" w:rsidR="007C63B3" w:rsidRDefault="007C63B3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4769EA46" w14:textId="77777777" w:rsidR="007C63B3" w:rsidRPr="00310615" w:rsidRDefault="007C63B3" w:rsidP="00310615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14:paraId="1BC7483D" w14:textId="472B1C1C" w:rsidR="00857321" w:rsidRPr="00310615" w:rsidRDefault="00857321" w:rsidP="00310615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</w:p>
    <w:p w14:paraId="5BE230BE" w14:textId="03F16B61" w:rsidR="00857321" w:rsidRPr="00310615" w:rsidRDefault="00857321" w:rsidP="00310615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 w:rsidRPr="00310615">
        <w:rPr>
          <w:rFonts w:asciiTheme="majorHAnsi" w:hAnsiTheme="majorHAnsi" w:cstheme="majorHAnsi"/>
          <w:b/>
          <w:bCs/>
          <w:sz w:val="28"/>
          <w:szCs w:val="28"/>
        </w:rPr>
        <w:lastRenderedPageBreak/>
        <w:t>Personlige egenskaper</w:t>
      </w:r>
      <w:r w:rsidR="00310615" w:rsidRPr="0031061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9F3E226" w14:textId="1C475DA4" w:rsidR="00857321" w:rsidRPr="00310615" w:rsidRDefault="00857321" w:rsidP="00456145">
      <w:pPr>
        <w:pStyle w:val="Ingenmellomrom"/>
        <w:numPr>
          <w:ilvl w:val="0"/>
          <w:numId w:val="8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Du evner både å se det store bildet og å</w:t>
      </w:r>
      <w:r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</w:t>
      </w:r>
      <w:r w:rsidR="00C457BF"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lede </w:t>
      </w: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skolehverdagens </w:t>
      </w:r>
      <w:r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>utfordringer</w:t>
      </w:r>
      <w:r w:rsidR="00C457BF"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i samarbeid med kollegiet</w:t>
      </w:r>
    </w:p>
    <w:p w14:paraId="7C37A291" w14:textId="319C0DFA" w:rsidR="00857321" w:rsidRPr="00310615" w:rsidRDefault="00857321" w:rsidP="00456145">
      <w:pPr>
        <w:pStyle w:val="Ingenmellomrom"/>
        <w:numPr>
          <w:ilvl w:val="0"/>
          <w:numId w:val="8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Du søker nye perspektiver og ny kunnskap sammen med profesjonsfellesskapet for å øke elevenes læring</w:t>
      </w:r>
      <w:r w:rsidR="007B69DC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, </w:t>
      </w:r>
      <w:r w:rsidR="00C457BF"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undring, </w:t>
      </w:r>
      <w:r w:rsidR="007B69DC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danning</w:t>
      </w: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og trivsel</w:t>
      </w:r>
    </w:p>
    <w:p w14:paraId="7D64A1EA" w14:textId="77777777" w:rsidR="00857321" w:rsidRPr="00310615" w:rsidRDefault="00857321" w:rsidP="00456145">
      <w:pPr>
        <w:pStyle w:val="Ingenmellomrom"/>
        <w:numPr>
          <w:ilvl w:val="0"/>
          <w:numId w:val="8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Du er positiv og entusiastisk, selv i utfordrende situasjoner</w:t>
      </w:r>
    </w:p>
    <w:p w14:paraId="18A476FC" w14:textId="77777777" w:rsidR="00857321" w:rsidRPr="00310615" w:rsidRDefault="00857321" w:rsidP="00456145">
      <w:pPr>
        <w:pStyle w:val="Ingenmellomrom"/>
        <w:numPr>
          <w:ilvl w:val="0"/>
          <w:numId w:val="8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Du utvikler nye relasjoner og styrker de eksisterende gjennom å være en god lagspiller</w:t>
      </w:r>
    </w:p>
    <w:p w14:paraId="78756774" w14:textId="5FB11F4F" w:rsidR="00857321" w:rsidRDefault="00857321" w:rsidP="00456145">
      <w:pPr>
        <w:pStyle w:val="Ingenmellomrom"/>
        <w:numPr>
          <w:ilvl w:val="0"/>
          <w:numId w:val="8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Du er oppriktig interessert i elevenes beste og opptatt av å møte elever og foresatte på en positiv måte</w:t>
      </w:r>
    </w:p>
    <w:p w14:paraId="290B06F2" w14:textId="77777777" w:rsidR="00310615" w:rsidRPr="00310615" w:rsidRDefault="00310615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3C0EAE08" w14:textId="27164550" w:rsidR="00857321" w:rsidRPr="00310615" w:rsidRDefault="00826C85" w:rsidP="00310615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 w:rsidRPr="00310615">
        <w:rPr>
          <w:rFonts w:asciiTheme="majorHAnsi" w:hAnsiTheme="majorHAnsi" w:cstheme="majorHAnsi"/>
          <w:b/>
          <w:bCs/>
          <w:sz w:val="28"/>
          <w:szCs w:val="28"/>
        </w:rPr>
        <w:t>Vi tilbyr</w:t>
      </w:r>
      <w:r w:rsidR="00310615" w:rsidRPr="0031061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F17C592" w14:textId="153D6862" w:rsidR="00826C85" w:rsidRDefault="00826C85" w:rsidP="00456145">
      <w:pPr>
        <w:pStyle w:val="Ingenmellomrom"/>
        <w:numPr>
          <w:ilvl w:val="0"/>
          <w:numId w:val="7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En spennende og utfordrende jobb</w:t>
      </w:r>
    </w:p>
    <w:p w14:paraId="6FDA3976" w14:textId="78E02508" w:rsidR="00E01FA0" w:rsidRPr="00E01FA0" w:rsidRDefault="00C457BF" w:rsidP="00E01FA0">
      <w:pPr>
        <w:pStyle w:val="Ingenmellomrom"/>
        <w:numPr>
          <w:ilvl w:val="0"/>
          <w:numId w:val="7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>Muligheter til å lede videre utvikling av skolen som Steinerskole, og muligheter til å skape</w:t>
      </w:r>
      <w:r w:rsidR="00E01FA0" w:rsidRPr="00F4030C">
        <w:rPr>
          <w:rFonts w:asciiTheme="majorHAnsi" w:eastAsia="Times New Roman" w:hAnsiTheme="majorHAnsi" w:cstheme="majorHAnsi"/>
          <w:sz w:val="28"/>
          <w:szCs w:val="28"/>
          <w:lang w:eastAsia="nb-NO"/>
        </w:rPr>
        <w:t xml:space="preserve"> </w:t>
      </w:r>
      <w:r w:rsidR="00E01FA0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spennende pedagogisk</w:t>
      </w:r>
      <w:r w:rsidR="00E01FA0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fag- og </w:t>
      </w:r>
      <w:r w:rsidR="00E01FA0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utviklingsmiljø</w:t>
      </w:r>
    </w:p>
    <w:p w14:paraId="1A0C2D89" w14:textId="5508C078" w:rsidR="00826C85" w:rsidRPr="00310615" w:rsidRDefault="00826C85" w:rsidP="00456145">
      <w:pPr>
        <w:pStyle w:val="Ingenmellomrom"/>
        <w:numPr>
          <w:ilvl w:val="0"/>
          <w:numId w:val="7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Støtte og </w:t>
      </w:r>
      <w:r w:rsidR="00310615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veiledning</w:t>
      </w: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når du trenger</w:t>
      </w:r>
    </w:p>
    <w:p w14:paraId="38883D1D" w14:textId="277F4339" w:rsidR="00826C85" w:rsidRPr="00310615" w:rsidRDefault="00456145" w:rsidP="00456145">
      <w:pPr>
        <w:pStyle w:val="Ingenmellomrom"/>
        <w:numPr>
          <w:ilvl w:val="0"/>
          <w:numId w:val="7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Dyktige medarbeidere, flotte el</w:t>
      </w:r>
      <w:r w:rsidR="00C457BF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e</w:t>
      </w: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ver og engasjerte</w:t>
      </w:r>
      <w:r w:rsidR="00826C85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foreldre</w:t>
      </w:r>
    </w:p>
    <w:p w14:paraId="5DCD6ABE" w14:textId="75FC246E" w:rsidR="00826C85" w:rsidRPr="00310615" w:rsidRDefault="00826C85" w:rsidP="00456145">
      <w:pPr>
        <w:pStyle w:val="Ingenmellomrom"/>
        <w:numPr>
          <w:ilvl w:val="0"/>
          <w:numId w:val="7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Lønn etter skolens eget lønnssystem</w:t>
      </w:r>
    </w:p>
    <w:p w14:paraId="650E89B8" w14:textId="55EF725D" w:rsidR="00826C85" w:rsidRDefault="00826C85" w:rsidP="00456145">
      <w:pPr>
        <w:pStyle w:val="Ingenmellomrom"/>
        <w:numPr>
          <w:ilvl w:val="0"/>
          <w:numId w:val="7"/>
        </w:numP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Pensjonsordning i Statens Pensjonskasse</w:t>
      </w:r>
    </w:p>
    <w:p w14:paraId="5E034C59" w14:textId="77777777" w:rsidR="00310615" w:rsidRPr="00310615" w:rsidRDefault="00310615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433536A3" w14:textId="5EF48439" w:rsidR="00826C85" w:rsidRPr="00310615" w:rsidRDefault="00826C85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Gyldig politiattest iht. opplæringsloven </w:t>
      </w:r>
      <w:r w:rsid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§ 10-9 må fremlegges før tiltredelse</w:t>
      </w:r>
    </w:p>
    <w:p w14:paraId="4784851C" w14:textId="77777777" w:rsidR="00BE007E" w:rsidRDefault="00BE007E" w:rsidP="00BE007E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6FF7D1CE" w14:textId="4BD0B4EE" w:rsidR="00BE007E" w:rsidRDefault="00BE007E" w:rsidP="00BE007E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Søknadsfrist </w:t>
      </w:r>
      <w:r w:rsidR="00F4030C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20</w:t>
      </w: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. mars </w:t>
      </w:r>
    </w:p>
    <w:p w14:paraId="7F370A90" w14:textId="6C2A3A35" w:rsidR="00E01FA0" w:rsidRDefault="00E01FA0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Tiltredelse senest 1. august 2023. Det er styret som tilsetter daglig leder. </w:t>
      </w:r>
    </w:p>
    <w:p w14:paraId="3CD34416" w14:textId="11474526" w:rsidR="00E01FA0" w:rsidRPr="00310615" w:rsidRDefault="00E01FA0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Har du spørsmål kontakt styreleder: Finn-Einar Kollstrøm </w:t>
      </w:r>
      <w:r w:rsidR="00BE007E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Tlf</w:t>
      </w: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: 91145541</w:t>
      </w:r>
    </w:p>
    <w:p w14:paraId="37BBC2CD" w14:textId="00EF0830" w:rsidR="00456145" w:rsidRDefault="00E01FA0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S</w:t>
      </w:r>
      <w:r w:rsidR="003D57ED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øknad med cv </w:t>
      </w:r>
      <w:r w:rsidR="00BE007E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og referanser </w:t>
      </w:r>
      <w:r w:rsidR="003D57ED" w:rsidRPr="00310615"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>sendes til:</w:t>
      </w:r>
      <w:r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  <w:t xml:space="preserve"> </w:t>
      </w:r>
      <w:hyperlink r:id="rId13" w:history="1">
        <w:r w:rsidRPr="001B7F84">
          <w:rPr>
            <w:rStyle w:val="Hyperkobling"/>
            <w:rFonts w:asciiTheme="majorHAnsi" w:eastAsia="Times New Roman" w:hAnsiTheme="majorHAnsi" w:cstheme="majorHAnsi"/>
            <w:sz w:val="28"/>
            <w:szCs w:val="28"/>
            <w:lang w:eastAsia="nb-NO"/>
          </w:rPr>
          <w:t>finn-einar@seaquinta.no</w:t>
        </w:r>
      </w:hyperlink>
    </w:p>
    <w:p w14:paraId="4C2CAC43" w14:textId="77777777" w:rsidR="00E01FA0" w:rsidRDefault="00E01FA0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0F74F3CA" w14:textId="77777777" w:rsidR="00456145" w:rsidRDefault="00456145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65448F08" w14:textId="454D54C6" w:rsidR="003D57ED" w:rsidRDefault="003D57ED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42BA057F" w14:textId="7571C39B" w:rsidR="007C63B3" w:rsidRDefault="007C63B3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286A15C9" w14:textId="08D278E5" w:rsidR="007C63B3" w:rsidRDefault="007C63B3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0D749780" w14:textId="4CE4C6B7" w:rsidR="007C63B3" w:rsidRDefault="007C63B3" w:rsidP="00310615">
      <w:pPr>
        <w:pStyle w:val="Ingenmellomrom"/>
        <w:rPr>
          <w:rFonts w:asciiTheme="majorHAnsi" w:eastAsia="Times New Roman" w:hAnsiTheme="majorHAnsi" w:cstheme="majorHAnsi"/>
          <w:color w:val="26253E"/>
          <w:sz w:val="28"/>
          <w:szCs w:val="28"/>
          <w:lang w:eastAsia="nb-NO"/>
        </w:rPr>
      </w:pPr>
    </w:p>
    <w:p w14:paraId="78DE024A" w14:textId="5DE1C88E" w:rsidR="00227AB6" w:rsidRDefault="00227AB6"/>
    <w:p w14:paraId="379BB8E6" w14:textId="040A38A5" w:rsidR="00227AB6" w:rsidRDefault="00227AB6"/>
    <w:sectPr w:rsidR="0022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7A6"/>
    <w:multiLevelType w:val="hybridMultilevel"/>
    <w:tmpl w:val="446A12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C82"/>
    <w:multiLevelType w:val="multilevel"/>
    <w:tmpl w:val="AD3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1E08"/>
    <w:multiLevelType w:val="multilevel"/>
    <w:tmpl w:val="BB4E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13870"/>
    <w:multiLevelType w:val="hybridMultilevel"/>
    <w:tmpl w:val="A18620D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447"/>
    <w:multiLevelType w:val="hybridMultilevel"/>
    <w:tmpl w:val="5680C4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5401"/>
    <w:multiLevelType w:val="hybridMultilevel"/>
    <w:tmpl w:val="92AEBECA"/>
    <w:lvl w:ilvl="0" w:tplc="8B56CF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4C8D"/>
    <w:multiLevelType w:val="hybridMultilevel"/>
    <w:tmpl w:val="E182FD04"/>
    <w:lvl w:ilvl="0" w:tplc="8B56CF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4979"/>
    <w:multiLevelType w:val="multilevel"/>
    <w:tmpl w:val="EF7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B4D16"/>
    <w:multiLevelType w:val="hybridMultilevel"/>
    <w:tmpl w:val="0164C21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7CCA"/>
    <w:multiLevelType w:val="hybridMultilevel"/>
    <w:tmpl w:val="655E36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6BF5"/>
    <w:multiLevelType w:val="multilevel"/>
    <w:tmpl w:val="EDE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300921">
    <w:abstractNumId w:val="10"/>
  </w:num>
  <w:num w:numId="2" w16cid:durableId="768113319">
    <w:abstractNumId w:val="5"/>
  </w:num>
  <w:num w:numId="3" w16cid:durableId="650914247">
    <w:abstractNumId w:val="2"/>
  </w:num>
  <w:num w:numId="4" w16cid:durableId="1847137386">
    <w:abstractNumId w:val="7"/>
  </w:num>
  <w:num w:numId="5" w16cid:durableId="989943833">
    <w:abstractNumId w:val="1"/>
  </w:num>
  <w:num w:numId="6" w16cid:durableId="855771648">
    <w:abstractNumId w:val="6"/>
  </w:num>
  <w:num w:numId="7" w16cid:durableId="541283290">
    <w:abstractNumId w:val="4"/>
  </w:num>
  <w:num w:numId="8" w16cid:durableId="2010479548">
    <w:abstractNumId w:val="3"/>
  </w:num>
  <w:num w:numId="9" w16cid:durableId="933320539">
    <w:abstractNumId w:val="9"/>
  </w:num>
  <w:num w:numId="10" w16cid:durableId="1672443387">
    <w:abstractNumId w:val="8"/>
  </w:num>
  <w:num w:numId="11" w16cid:durableId="155655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64"/>
    <w:rsid w:val="0010670B"/>
    <w:rsid w:val="00173BD8"/>
    <w:rsid w:val="00227AB6"/>
    <w:rsid w:val="00234E01"/>
    <w:rsid w:val="002F5F64"/>
    <w:rsid w:val="0030682C"/>
    <w:rsid w:val="00310615"/>
    <w:rsid w:val="003D57ED"/>
    <w:rsid w:val="00456145"/>
    <w:rsid w:val="00707BCC"/>
    <w:rsid w:val="007B69DC"/>
    <w:rsid w:val="007C63B3"/>
    <w:rsid w:val="00826C85"/>
    <w:rsid w:val="00857321"/>
    <w:rsid w:val="00870856"/>
    <w:rsid w:val="00A80DEE"/>
    <w:rsid w:val="00B538FE"/>
    <w:rsid w:val="00BE007E"/>
    <w:rsid w:val="00C457BF"/>
    <w:rsid w:val="00CE5724"/>
    <w:rsid w:val="00CE63C9"/>
    <w:rsid w:val="00E01FA0"/>
    <w:rsid w:val="00EE12E9"/>
    <w:rsid w:val="00F324AC"/>
    <w:rsid w:val="00F4030C"/>
    <w:rsid w:val="00F608D5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776"/>
  <w15:chartTrackingRefBased/>
  <w15:docId w15:val="{64675ED5-EEB4-493B-ACB5-7FBEC9E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F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F5F6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F5F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5F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608D5"/>
    <w:pPr>
      <w:ind w:left="720"/>
      <w:contextualSpacing/>
    </w:pPr>
  </w:style>
  <w:style w:type="paragraph" w:styleId="Ingenmellomrom">
    <w:name w:val="No Spacing"/>
    <w:uiPriority w:val="1"/>
    <w:qFormat/>
    <w:rsid w:val="00310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inn-einar@seaquint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teinerkr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0c6387b-0c06-42fe-8673-a859cacf92ef" TargetMode="External"/><Relationship Id="rId11" Type="http://schemas.openxmlformats.org/officeDocument/2006/relationships/image" Target="cid:ce7f6b34-6a34-404a-a653-5139509459f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6af00b5e-7e1f-4742-bdc2-d11eb58b66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Alvejordet Barnehage</dc:creator>
  <cp:keywords/>
  <dc:description/>
  <cp:lastModifiedBy>Alvejordet Barnehage</cp:lastModifiedBy>
  <cp:revision>10</cp:revision>
  <cp:lastPrinted>2023-02-22T09:05:00Z</cp:lastPrinted>
  <dcterms:created xsi:type="dcterms:W3CDTF">2023-02-13T10:22:00Z</dcterms:created>
  <dcterms:modified xsi:type="dcterms:W3CDTF">2023-03-01T08:42:00Z</dcterms:modified>
</cp:coreProperties>
</file>